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Subtitle"/>
      </w:pPr>
      <w:r>
        <w:t>EDUCODE LAB · OBJEKTORIENTIERTE SYSTEMENTWICKLUNG</w:t>
      </w:r>
    </w:p>
    <w:p>
      <w:pPr>
        <w:pStyle w:val="Title"/>
      </w:pPr>
      <w:r>
        <w:t>BERUFSKOLLEG WIRTSCHAFTSINFORMATIK 2</w:t>
      </w:r>
    </w:p>
    <w:p>
      <w:pPr>
        <w:pStyle w:val="Heading1"/>
      </w:pPr>
      <w:r>
        <w:t>Musterklassenarbeit OOP</w:t>
      </w: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2409"/>
        <w:gridCol w:w="2409"/>
        <w:gridCol w:w="2409"/>
        <w:gridCol w:w="2409"/>
      </w:tblGrid>
      <w:tr>
        <w:tc>
          <w:tcPr>
            <w:tcW w:type="dxa" w:w="2409"/>
            <w:vAlign w:val="center"/>
            <w:shd w:fill="D9EFEA"/>
          </w:tcPr>
          <w:p>
            <w:r>
              <w:t>Name</w:t>
            </w:r>
          </w:p>
        </w:tc>
        <w:tc>
          <w:tcPr>
            <w:tcW w:type="dxa" w:w="2409"/>
            <w:vAlign w:val="center"/>
            <w:shd w:fill="D9EFEA"/>
          </w:tcPr>
          <w:p>
            <w:r>
              <w:t>Klasse</w:t>
            </w:r>
          </w:p>
        </w:tc>
        <w:tc>
          <w:tcPr>
            <w:tcW w:type="dxa" w:w="2409"/>
            <w:vAlign w:val="center"/>
            <w:shd w:fill="D9EFEA"/>
          </w:tcPr>
          <w:p>
            <w:r>
              <w:t>Datum</w:t>
            </w:r>
          </w:p>
        </w:tc>
        <w:tc>
          <w:tcPr>
            <w:tcW w:type="dxa" w:w="2409"/>
            <w:vAlign w:val="center"/>
            <w:shd w:fill="D9EFEA"/>
          </w:tcPr>
          <w:p>
            <w:r>
              <w:t>Punkte</w:t>
            </w:r>
          </w:p>
        </w:tc>
      </w:tr>
      <w:tr>
        <w:tc>
          <w:tcPr>
            <w:tcW w:type="dxa" w:w="2409"/>
            <w:vAlign w:val="center"/>
          </w:tcPr>
          <w:p>
            <w:r/>
          </w:p>
        </w:tc>
        <w:tc>
          <w:tcPr>
            <w:tcW w:type="dxa" w:w="2409"/>
            <w:vAlign w:val="center"/>
          </w:tcPr>
          <w:p>
            <w:r/>
          </w:p>
        </w:tc>
        <w:tc>
          <w:tcPr>
            <w:tcW w:type="dxa" w:w="2409"/>
            <w:vAlign w:val="center"/>
          </w:tcPr>
          <w:p>
            <w:r/>
          </w:p>
        </w:tc>
        <w:tc>
          <w:tcPr>
            <w:tcW w:type="dxa" w:w="2409"/>
            <w:vAlign w:val="center"/>
          </w:tcPr>
          <w:p>
            <w:r>
              <w:t>___ / 70</w:t>
            </w:r>
          </w:p>
        </w:tc>
      </w:tr>
    </w:tbl>
    <w:p>
      <w:r>
        <w:t>Bearbeitungszeit: 120 Minuten · Gesamtpunktzahl: 70 · Arbeitsfassung v1.2</w:t>
      </w:r>
    </w:p>
    <w:p>
      <w:r>
        <w:t>Hilfsmittel: Entwicklungsumgebung und Structogrammer nach schulischer Festlegung. KI-Systeme nur, wenn die Lehrkraft dies ausdrücklich erlaubt.</w:t>
      </w:r>
    </w:p>
    <w:p>
      <w:pPr>
        <w:pStyle w:val="Heading1"/>
      </w:pPr>
      <w:r>
        <w:t>Ausgangssituation</w:t>
      </w:r>
    </w:p>
    <w:p>
      <w:r>
        <w:t>Ein Volleyballverein verwaltet Teams und Mitglieder. Daten werden über ein Repository gespeichert. Die Oberfläche soll austauschbar bleiben; Beitragsarten werden polymorph berechnet und Zugriffe abgesichert.</w:t>
      </w:r>
    </w:p>
    <w:p>
      <w:pPr>
        <w:pStyle w:val="Heading2"/>
      </w:pPr>
      <w:r>
        <w:t>Aufgabe 1: Objektmodell und Beziehungen (15 P)</w:t>
      </w:r>
    </w:p>
    <w:p>
      <w:r>
        <w:t>Entwickeln Sie ein UML-Klassendiagramm für Team, Mitglied und Beitragspflicht. Verwenden Sie Kapselung, Multiplizitäten und mindestens ein Interface. Begründen Sie Komposition oder Aggregation anhand der Lebensdauer.</w:t>
      </w:r>
    </w:p>
    <w:p>
      <w:pPr>
        <w:pStyle w:val="Heading2"/>
      </w:pPr>
      <w:r>
        <w:t>Aufgabe 2: Polymorphe Beitragsberechnung (14 P)</w:t>
      </w:r>
    </w:p>
    <w:p>
      <w:r>
        <w:t>Implementieren Sie die Anlage `Beitragspflicht.java` für ErwachsenenMitglied und JugendMitglied. Der aufrufende Code darf weder instanceof noch eine Typabfrage verwenden. Ergänzen Sie einen Testaufruf für beide Varianten.</w:t>
      </w:r>
    </w:p>
    <w:p>
      <w:pPr>
        <w:pStyle w:val="Heading2"/>
      </w:pPr>
      <w:r>
        <w:t>Aufgabe 3: MVC und Fehlerweg (10 P)</w:t>
      </w:r>
    </w:p>
    <w:p>
      <w:r>
        <w:t>Ordnen Sie View, Controller, Service und Repository ihren Verantwortungen zu. Beschreiben Sie den Ablauf eines Klicks auf „Aufnehmen“ einschließlich Validierungsfehler. SQL darf weder in View noch Controller erscheinen.</w:t>
      </w:r>
    </w:p>
    <w:p>
      <w:pPr>
        <w:pStyle w:val="Heading2"/>
      </w:pPr>
      <w:r>
        <w:t>Aufgabe 4: JDBC-Repository vervollständigen (16 P)</w:t>
      </w:r>
    </w:p>
    <w:p>
      <w:r>
        <w:t>Vervollständigen Sie `JdbcMitgliedRepository.java`: `findById` und `insert` mit PreparedStatement, try-with-resources, Parameterbindung und ResultSet-Mapping. `findById` liefert Optional.empty(), wenn kein Datensatz vorhanden ist.</w:t>
      </w:r>
    </w:p>
    <w:p>
      <w:pPr>
        <w:pStyle w:val="Heading2"/>
      </w:pPr>
      <w:r>
        <w:t>Aufgabe 5: Sichere Software (10 P)</w:t>
      </w:r>
    </w:p>
    <w:p>
      <w:r>
        <w:t>Analysieren Sie den in `UnsichererLogin.java` vorgegebenen SQL-String. Erklären Sie das Risiko und korrigieren Sie den Zugriff mit einem PreparedStatement. Unterscheiden Sie Passwort-Hashing und Verschlüsselung an je einem passenden Anwendungsfall.</w:t>
      </w:r>
    </w:p>
    <w:p>
      <w:pPr>
        <w:pStyle w:val="Heading2"/>
      </w:pPr>
      <w:r>
        <w:t>Aufgabe 6: Qualität und Refactoring (5 P)</w:t>
      </w:r>
    </w:p>
    <w:p>
      <w:r>
        <w:t>Nennen und konkretisieren Sie zwei automatisierte Tests und einen Refactoring-Schritt, mit denen die Erweiterbarkeit des Systems nachgewiesen wird. Jede Maßnahme benötigt einen beobachtbaren Nachweis.</w:t>
      </w:r>
    </w:p>
    <w:p>
      <w:pPr>
        <w:pStyle w:val="Heading2"/>
      </w:pPr>
      <w:r>
        <w:t>Anlagen: Beitragspflicht.java · JdbcMitgliedRepository.java · Mitglied.java · UnsichererLogin.java · schema.sql</w:t>
      </w:r>
    </w:p>
    <w:sectPr w:rsidR="00FC693F" w:rsidRPr="0006063C" w:rsidSect="00034616"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1020" w:right="1134" w:bottom="1020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</w:pPr>
  </w:p>
</w:ftr>
</file>

<file path=word/footer2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</w:pP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</w:p>
</w:hdr>
</file>

<file path=word/header2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ptos" w:hAnsi="Aptos"/>
      <w:color w:val="263238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ptos Display" w:hAnsi="Aptos Display"/>
      <w:b/>
      <w:bCs/>
      <w:color w:val="267365"/>
      <w:sz w:val="36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ptos Display" w:hAnsi="Aptos Display"/>
      <w:b/>
      <w:bCs/>
      <w:color w:val="267365"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ptos Display" w:hAnsi="Aptos Display"/>
      <w:b/>
      <w:bCs/>
      <w:color w:val="267365"/>
      <w:sz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 w:ascii="Noto Serif" w:hAnsi="Noto Serif"/>
      <w:b/>
      <w:color w:val="176B62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LSKI-Lernagent">
    <w:name w:val="LS KI-Lernagent"/>
    <w:basedOn w:val="Normal"/>
    <w:rPr>
      <w:rFonts w:ascii="Aptos" w:hAnsi="Aptos"/>
      <w:color w:val="17324D"/>
      <w:sz w:val="20"/>
    </w:rPr>
  </w:style>
  <w:style w:type="paragraph" w:customStyle="1" w:styleId="LSHinweis">
    <w:name w:val="LS Hinweis"/>
    <w:basedOn w:val="Normal"/>
    <w:rPr>
      <w:rFonts w:ascii="Aptos" w:hAnsi="Aptos"/>
      <w:color w:val="17324D"/>
      <w:sz w:val="20"/>
    </w:rPr>
  </w:style>
  <w:style w:type="paragraph" w:customStyle="1" w:styleId="LSKernauftrag">
    <w:name w:val="LS Kernauftrag"/>
    <w:basedOn w:val="Normal"/>
    <w:rPr>
      <w:rFonts w:ascii="Aptos" w:hAnsi="Aptos"/>
      <w:color w:val="17324D"/>
      <w:sz w:val="20"/>
    </w:rPr>
  </w:style>
  <w:style w:type="paragraph" w:customStyle="1" w:styleId="LSSelbstprüfung">
    <w:name w:val="LS Selbstprüfung"/>
    <w:basedOn w:val="Normal"/>
    <w:rPr>
      <w:rFonts w:ascii="Aptos" w:hAnsi="Aptos"/>
      <w:color w:val="17324D"/>
      <w:sz w:val="20"/>
    </w:rPr>
  </w:style>
  <w:style w:type="paragraph" w:customStyle="1" w:styleId="LSLernziel">
    <w:name w:val="LS Lernziel"/>
    <w:basedOn w:val="Normal"/>
    <w:rPr>
      <w:rFonts w:ascii="Aptos" w:hAnsi="Aptos"/>
      <w:color w:val="17324D"/>
      <w:sz w:val="20"/>
    </w:rPr>
  </w:style>
  <w:style w:type="paragraph" w:customStyle="1" w:styleId="LSPrompt">
    <w:name w:val="LS Prompt"/>
    <w:basedOn w:val="Normal"/>
    <w:rPr>
      <w:rFonts w:ascii="Aptos" w:hAnsi="Aptos"/>
      <w:color w:val="17324D"/>
      <w:sz w:val="20"/>
    </w:rPr>
  </w:style>
  <w:style w:type="paragraph" w:customStyle="1" w:styleId="LSMerksatz">
    <w:name w:val="LS Merksatz"/>
    <w:basedOn w:val="Normal"/>
    <w:rPr>
      <w:rFonts w:ascii="Aptos" w:hAnsi="Aptos"/>
      <w:color w:val="17324D"/>
      <w:sz w:val="20"/>
    </w:rPr>
  </w:style>
  <w:style w:type="paragraph" w:customStyle="1" w:styleId="LSCode">
    <w:name w:val="LS Code"/>
    <w:basedOn w:val="Normal"/>
    <w:rPr>
      <w:rFonts w:ascii="Aptos" w:hAnsi="Aptos"/>
      <w:color w:val="17324D"/>
      <w:sz w:val="20"/>
    </w:rPr>
  </w:style>
  <w:style w:type="paragraph" w:customStyle="1" w:styleId="LSVertiefung">
    <w:name w:val="LS Vertiefung"/>
    <w:basedOn w:val="Normal"/>
    <w:rPr>
      <w:rFonts w:ascii="Aptos" w:hAnsi="Aptos"/>
      <w:color w:val="17324D"/>
      <w:sz w:val="20"/>
    </w:rPr>
  </w:style>
  <w:style w:type="paragraph" w:customStyle="1" w:styleId="LSMaterial">
    <w:name w:val="LS Material"/>
    <w:basedOn w:val="Normal"/>
    <w:rPr>
      <w:rFonts w:ascii="Aptos" w:hAnsi="Aptos"/>
      <w:color w:val="17324D"/>
      <w:sz w:val="20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header" Target="header2.xml"/><Relationship Id="rId12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BKWI2 – Musterklassenarbeit Objektorientierte Systementwicklung</dc:title>
  <dc:subject>Unterrichtsskript im einheitlichen EDUCODE LAB Serienmaster R4</dc:subject>
  <dc:creator>Christine Janischek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  <dc:language>de-DE</dc:language>
</cp:coreProperties>
</file>