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OOP v1.2 – Beobachtungsbogen Praxiserprobung</w:t>
      </w:r>
    </w:p>
    <w:bookmarkStart w:id="20" w:name="praxiserprobung-beobachtungsbogen"/>
    <w:p>
      <w:pPr>
        <w:pStyle w:val="Heading1"/>
        <w:keepNext/>
      </w:pPr>
      <w:r>
        <w:t xml:space="preserve">Praxiserprobung – Beobachtungsbogen</w:t>
      </w:r>
    </w:p>
    <w:tbl>
      <w:tblPr>
        <w:tblStyle w:val="Table"/>
        <w:tblW w:type="pct" w:w="5000"/>
        <w:tblLayout w:type="autofit"/>
        <w:tblLook w:firstRow="1" w:lastRow="0" w:firstColumn="0" w:lastColumn="0" w:noHBand="0" w:noVBand="0" w:val="0020"/>
        <w:jc w:val="start"/>
      </w:tblPr>
      <w:tblGrid>
        <w:gridCol w:w="913"/>
        <w:gridCol w:w="1218"/>
        <w:gridCol w:w="1218"/>
        <w:gridCol w:w="913"/>
        <w:gridCol w:w="913"/>
        <w:gridCol w:w="913"/>
        <w:gridCol w:w="913"/>
        <w:gridCol w:w="913"/>
      </w:tblGrid>
      <w:tr>
        <w:trPr>
          <w:tblHeader w:val="true"/>
          <w:tblHeader w:val="true"/>
        </w:trPr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Datum/Kapitel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geplanter Zeitbedarf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tatsächlicher Zeitbedarf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unklare Stelle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benötigte Hilfe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Aufgabe lösbar?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Korrekturaufwand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Änderung für v1.3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</w:pPr>
          </w:p>
        </w:tc>
        <w:tc>
          <w:tcPr>
            <w:vAlign w:val="top"/>
          </w:tcPr>
          <w:p>
            <w:pPr>
              <w:pStyle w:val="Compact"/>
              <w:spacing w:after="20"/>
            </w:pPr>
          </w:p>
        </w:tc>
        <w:tc>
          <w:tcPr>
            <w:vAlign w:val="top"/>
          </w:tcPr>
          <w:p>
            <w:pPr>
              <w:pStyle w:val="Compact"/>
              <w:spacing w:after="20"/>
            </w:pPr>
          </w:p>
        </w:tc>
        <w:tc>
          <w:tcPr>
            <w:vAlign w:val="top"/>
          </w:tcPr>
          <w:p>
            <w:pPr>
              <w:pStyle w:val="Compact"/>
              <w:spacing w:after="20"/>
            </w:pPr>
          </w:p>
        </w:tc>
        <w:tc>
          <w:tcPr>
            <w:vAlign w:val="top"/>
          </w:tcPr>
          <w:p>
            <w:pPr>
              <w:pStyle w:val="Compact"/>
              <w:spacing w:after="20"/>
            </w:pPr>
          </w:p>
        </w:tc>
        <w:tc>
          <w:tcPr>
            <w:vAlign w:val="top"/>
          </w:tcPr>
          <w:p>
            <w:pPr>
              <w:pStyle w:val="Compact"/>
              <w:spacing w:after="20"/>
            </w:pPr>
          </w:p>
        </w:tc>
        <w:tc>
          <w:tcPr>
            <w:vAlign w:val="top"/>
          </w:tcPr>
          <w:p>
            <w:pPr>
              <w:pStyle w:val="Compact"/>
              <w:spacing w:after="20"/>
            </w:pPr>
          </w:p>
        </w:tc>
        <w:tc>
          <w:tcPr>
            <w:vAlign w:val="top"/>
          </w:tcPr>
          <w:p>
            <w:pPr>
              <w:pStyle w:val="Compact"/>
              <w:spacing w:after="20"/>
            </w:pPr>
          </w:p>
        </w:tc>
      </w:tr>
    </w:tbl>
    <w:p>
      <w:pPr>
        <w:pStyle w:val="BodyText"/>
      </w:pPr>
      <w:r>
        <w:t xml:space="preserve">Nach dem Unterricht zusätzlich festhalten: Welche Hilfe wurde häufig genutzt? Welche Aufgabe trennte sicher zwischen Reproduktion, Anwendung und Transfer? Welche Starterdatei oder Lösung fehlte?</w:t>
      </w:r>
    </w:p>
    <w:bookmarkEnd w:id="20"/>
    <w:sectPr>
      <w:footerReference w:type="default" r:id="rId9"/>
      <w:headerReference w:type="default" r:id="rId10"/>
      <w:headerReference w:type="first" r:id="rId11"/>
      <w:footerReference w:type="first" r:id="rId12"/>
      <w:pgSz w:orient="landscape" w:w="16838" w:h="11906"/>
      <w:pgMar w:left="850" w:right="850" w:top="765" w:bottom="765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A6970"/>
        <w:sz w:val="16"/>
      </w:rPr>
      <w:t>Christine Janischek · OOP-Arbeitsfassung v1.2 · KI-unterstützt · Fehler bitte melden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spacing w:after="80"/>
    </w:pPr>
    <w:rPr>
      <w:rFonts w:ascii="Aptos" w:hAnsi="Aptos"/>
      <w:color w:val="263238"/>
      <w:sz w:val="21"/>
    </w:rPr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 w:ascii="Arial" w:hAnsi="Arial"/>
      <w:b/>
      <w:bCs/>
      <w:color w:val="176B62"/>
      <w:sz w:val="44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 w:ascii="Arial" w:hAnsi="Arial"/>
      <w:b/>
      <w:bCs/>
      <w:color w:val="176B62"/>
      <w:sz w:val="34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 w:ascii="Arial" w:hAnsi="Arial"/>
      <w:b/>
      <w:bCs/>
      <w:color w:val="176B62"/>
      <w:sz w:val="26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 w:ascii="Arial" w:hAnsi="Arial"/>
      <w:b/>
      <w:bCs/>
      <w:color w:val="176B62"/>
      <w:sz w:val="22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 v12 Praxiserprobung Beobachtungsbogen</dc:title>
  <dc:creator/>
  <cp:keywords/>
  <dcterms:created xsi:type="dcterms:W3CDTF">2026-09-08T22:37:28Z</dcterms:created>
  <dcterms:modified xsi:type="dcterms:W3CDTF">2026-09-08T22:37:28Z</dcterms:modified>
  <dc:subject>Unterrichtsskript im einheitlichen EDUCODE LAB Serienmaster R4</dc:subject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