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SQL Lernjournal</w:t>
      </w:r>
    </w:p>
    <w:p>
      <w:pPr>
        <w:jc w:val="center"/>
      </w:pPr>
      <w:r>
        <w:rPr>
          <w:lang w:val="de-DE"/>
        </w:rPr>
        <w:t>RDB-K13-A01 lernjournal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Ziel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verwendete Tabellen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JOIN-Pfad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SQL-Datei und ID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Soll-Ergebnis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Ist-Ergebnis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Fehler und Korrektur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